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4A" w:rsidRDefault="00B501AA" w:rsidP="00B501A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01A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501AA">
        <w:rPr>
          <w:rFonts w:ascii="Times New Roman" w:hAnsi="Times New Roman" w:cs="Times New Roman"/>
          <w:sz w:val="28"/>
          <w:szCs w:val="28"/>
        </w:rPr>
        <w:t xml:space="preserve">тверждаю» </w:t>
      </w:r>
    </w:p>
    <w:p w:rsidR="00B501AA" w:rsidRDefault="00B501AA" w:rsidP="00B501A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Общественного совета при департаменте финансов Ямало-Ненецкого автономного округа </w:t>
      </w:r>
    </w:p>
    <w:p w:rsidR="00B501AA" w:rsidRDefault="00B501AA" w:rsidP="00B501A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 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Кукевич</w:t>
      </w:r>
      <w:proofErr w:type="spellEnd"/>
    </w:p>
    <w:p w:rsidR="00B501AA" w:rsidRDefault="00B501AA" w:rsidP="00B501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01AA" w:rsidRPr="00B501AA" w:rsidRDefault="00B501AA" w:rsidP="00B501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01AA" w:rsidRPr="00B501AA" w:rsidRDefault="00B501AA" w:rsidP="00B50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1A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501AA" w:rsidRDefault="00B501AA" w:rsidP="00B50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1AA">
        <w:rPr>
          <w:rFonts w:ascii="Times New Roman" w:hAnsi="Times New Roman" w:cs="Times New Roman"/>
          <w:b/>
          <w:sz w:val="28"/>
          <w:szCs w:val="28"/>
        </w:rPr>
        <w:t xml:space="preserve">работы Общественного совета при департаменте финансов </w:t>
      </w:r>
    </w:p>
    <w:p w:rsidR="00B501AA" w:rsidRDefault="00B501AA" w:rsidP="00B50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1AA">
        <w:rPr>
          <w:rFonts w:ascii="Times New Roman" w:hAnsi="Times New Roman" w:cs="Times New Roman"/>
          <w:b/>
          <w:sz w:val="28"/>
          <w:szCs w:val="28"/>
        </w:rPr>
        <w:t>Ямало-Ненецкого автономного округа</w:t>
      </w:r>
    </w:p>
    <w:p w:rsidR="00B501AA" w:rsidRDefault="00B501AA" w:rsidP="00B50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1AA">
        <w:rPr>
          <w:rFonts w:ascii="Times New Roman" w:hAnsi="Times New Roman" w:cs="Times New Roman"/>
          <w:b/>
          <w:sz w:val="28"/>
          <w:szCs w:val="28"/>
        </w:rPr>
        <w:t xml:space="preserve"> на 2015 год</w:t>
      </w:r>
    </w:p>
    <w:p w:rsidR="00B501AA" w:rsidRDefault="00B501AA" w:rsidP="00B50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8"/>
        <w:gridCol w:w="4165"/>
        <w:gridCol w:w="2213"/>
        <w:gridCol w:w="2169"/>
      </w:tblGrid>
      <w:tr w:rsidR="00B501AA" w:rsidTr="00B501AA">
        <w:tc>
          <w:tcPr>
            <w:tcW w:w="818" w:type="dxa"/>
          </w:tcPr>
          <w:p w:rsidR="00B501AA" w:rsidRPr="00B501AA" w:rsidRDefault="00B501AA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65" w:type="dxa"/>
          </w:tcPr>
          <w:p w:rsidR="00B501AA" w:rsidRPr="00B501AA" w:rsidRDefault="00B501AA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2213" w:type="dxa"/>
          </w:tcPr>
          <w:p w:rsidR="00B501AA" w:rsidRPr="00B501AA" w:rsidRDefault="00B501AA" w:rsidP="00C1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169" w:type="dxa"/>
          </w:tcPr>
          <w:p w:rsidR="00B501AA" w:rsidRDefault="00B501AA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B501AA" w:rsidTr="00B501AA">
        <w:tc>
          <w:tcPr>
            <w:tcW w:w="818" w:type="dxa"/>
          </w:tcPr>
          <w:p w:rsidR="00B501AA" w:rsidRPr="00B501AA" w:rsidRDefault="00B501AA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5" w:type="dxa"/>
          </w:tcPr>
          <w:p w:rsidR="00B501AA" w:rsidRPr="00B501AA" w:rsidRDefault="00B501AA" w:rsidP="00B50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представителя Общественного совета при департаменте финансов </w:t>
            </w:r>
          </w:p>
          <w:p w:rsidR="00B501AA" w:rsidRPr="00B501AA" w:rsidRDefault="00B501AA" w:rsidP="00B50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Ямало-Ненецкого автономного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работе аттестационных, конкурсных комиссий</w:t>
            </w:r>
          </w:p>
        </w:tc>
        <w:tc>
          <w:tcPr>
            <w:tcW w:w="2213" w:type="dxa"/>
          </w:tcPr>
          <w:p w:rsidR="00B501AA" w:rsidRPr="00B501AA" w:rsidRDefault="00C17687" w:rsidP="00C1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69" w:type="dxa"/>
          </w:tcPr>
          <w:p w:rsidR="00B501AA" w:rsidRPr="00B501AA" w:rsidRDefault="00C17687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Рассолова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Е.С.</w:t>
            </w:r>
          </w:p>
        </w:tc>
      </w:tr>
      <w:tr w:rsidR="00B501AA" w:rsidTr="00B501AA">
        <w:tc>
          <w:tcPr>
            <w:tcW w:w="818" w:type="dxa"/>
          </w:tcPr>
          <w:p w:rsidR="00B501AA" w:rsidRPr="00B501AA" w:rsidRDefault="00B501AA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5" w:type="dxa"/>
          </w:tcPr>
          <w:p w:rsidR="00B501AA" w:rsidRDefault="00B501AA" w:rsidP="00B50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</w:t>
            </w:r>
            <w:r w:rsidR="009A02AD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программы Ямало-Ненецкого автономного округа "Управление государственными финансами Ямало-Ненецкого автономного округа и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 Ямало-Ненецком автономном округе на 2014 - 2018 годы, утвержденной постановлением Правительства Ямало-Ненецкого автономного округа от 25.12.2013 № 1134-П </w:t>
            </w:r>
          </w:p>
          <w:p w:rsidR="00B501AA" w:rsidRPr="00B501AA" w:rsidRDefault="00B501AA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3" w:type="dxa"/>
          </w:tcPr>
          <w:p w:rsidR="00B501AA" w:rsidRPr="00C17687" w:rsidRDefault="00C17687" w:rsidP="00165B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165B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B501AA" w:rsidRPr="00B501AA" w:rsidRDefault="00C17687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Репин А.А.</w:t>
            </w:r>
          </w:p>
        </w:tc>
      </w:tr>
      <w:tr w:rsidR="00B501AA" w:rsidTr="00B501AA">
        <w:tc>
          <w:tcPr>
            <w:tcW w:w="818" w:type="dxa"/>
          </w:tcPr>
          <w:p w:rsidR="00B501AA" w:rsidRPr="00B501AA" w:rsidRDefault="00C17687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5" w:type="dxa"/>
          </w:tcPr>
          <w:p w:rsidR="00B501AA" w:rsidRPr="00B501AA" w:rsidRDefault="009A02AD" w:rsidP="009A02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департамента финансов Ямало-Ненецкого автономного округа в части осуществления внутреннего государственного финансового контроля</w:t>
            </w:r>
          </w:p>
        </w:tc>
        <w:tc>
          <w:tcPr>
            <w:tcW w:w="2213" w:type="dxa"/>
          </w:tcPr>
          <w:p w:rsidR="00B501AA" w:rsidRPr="00B501AA" w:rsidRDefault="00165BA5" w:rsidP="00C1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B501AA" w:rsidRPr="00B501AA" w:rsidRDefault="00C17687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Суханова Е.В.</w:t>
            </w:r>
          </w:p>
        </w:tc>
      </w:tr>
      <w:tr w:rsidR="009A02AD" w:rsidTr="00B501AA">
        <w:tc>
          <w:tcPr>
            <w:tcW w:w="818" w:type="dxa"/>
          </w:tcPr>
          <w:p w:rsidR="009A02AD" w:rsidRPr="00B501AA" w:rsidRDefault="00C17687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65" w:type="dxa"/>
          </w:tcPr>
          <w:p w:rsidR="009A02AD" w:rsidRDefault="009A02AD" w:rsidP="009A02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результатах работы по формированию информационного ресурса «Бюджет для граждан» и перспективах развития в целях повышения уровня доступности и открытости деятельности органов государственной власти Ямало-Ненецкого автономного округа</w:t>
            </w:r>
          </w:p>
        </w:tc>
        <w:tc>
          <w:tcPr>
            <w:tcW w:w="2213" w:type="dxa"/>
          </w:tcPr>
          <w:p w:rsidR="009A02AD" w:rsidRPr="00C17687" w:rsidRDefault="00C17687" w:rsidP="00C1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9A02AD" w:rsidRPr="00B501AA" w:rsidRDefault="00C17687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Репин А.А.</w:t>
            </w:r>
          </w:p>
        </w:tc>
      </w:tr>
      <w:tr w:rsidR="009A02AD" w:rsidTr="00B501AA">
        <w:tc>
          <w:tcPr>
            <w:tcW w:w="818" w:type="dxa"/>
          </w:tcPr>
          <w:p w:rsidR="009A02AD" w:rsidRPr="00220C4A" w:rsidRDefault="00C17687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165" w:type="dxa"/>
          </w:tcPr>
          <w:p w:rsidR="009A02AD" w:rsidRPr="00483655" w:rsidRDefault="009A02AD" w:rsidP="00483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вопросов противодействия коррупции (системы мер по профилактике коррупционных проявлений) в департаменте финансов Ямало-Ненецкого автономного округа</w:t>
            </w:r>
          </w:p>
        </w:tc>
        <w:tc>
          <w:tcPr>
            <w:tcW w:w="2213" w:type="dxa"/>
          </w:tcPr>
          <w:p w:rsidR="009A02AD" w:rsidRPr="00C17687" w:rsidRDefault="00C17687" w:rsidP="00C1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9A02AD" w:rsidRPr="00B501AA" w:rsidRDefault="00C17687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Рассолова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Е.С.</w:t>
            </w:r>
          </w:p>
        </w:tc>
      </w:tr>
      <w:tr w:rsidR="00220C4A" w:rsidTr="00B501AA">
        <w:tc>
          <w:tcPr>
            <w:tcW w:w="818" w:type="dxa"/>
          </w:tcPr>
          <w:p w:rsidR="00220C4A" w:rsidRPr="00220C4A" w:rsidRDefault="00220C4A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65" w:type="dxa"/>
          </w:tcPr>
          <w:p w:rsidR="00483655" w:rsidRPr="00483655" w:rsidRDefault="00220C4A" w:rsidP="00483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отчета о выполнении плана работы </w:t>
            </w:r>
            <w:r w:rsidR="00483655" w:rsidRPr="00B501AA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  <w:r w:rsidR="00483655" w:rsidRPr="00483655">
              <w:rPr>
                <w:rFonts w:ascii="Times New Roman" w:hAnsi="Times New Roman" w:cs="Times New Roman"/>
                <w:sz w:val="28"/>
                <w:szCs w:val="28"/>
              </w:rPr>
              <w:t xml:space="preserve"> при департаменте финансов </w:t>
            </w:r>
          </w:p>
          <w:p w:rsidR="00483655" w:rsidRPr="00483655" w:rsidRDefault="00483655" w:rsidP="00483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>Ямало-Ненецкого автономного округа</w:t>
            </w:r>
          </w:p>
          <w:p w:rsidR="00220C4A" w:rsidRPr="00483655" w:rsidRDefault="00483655" w:rsidP="00483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 xml:space="preserve"> на 2015 год</w:t>
            </w:r>
          </w:p>
        </w:tc>
        <w:tc>
          <w:tcPr>
            <w:tcW w:w="2213" w:type="dxa"/>
          </w:tcPr>
          <w:p w:rsidR="00220C4A" w:rsidRPr="00220C4A" w:rsidRDefault="00483655" w:rsidP="00C1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220C4A" w:rsidRDefault="00483655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Завадская Г.А.</w:t>
            </w:r>
          </w:p>
        </w:tc>
      </w:tr>
      <w:tr w:rsidR="009A02AD" w:rsidTr="00B501AA">
        <w:tc>
          <w:tcPr>
            <w:tcW w:w="818" w:type="dxa"/>
          </w:tcPr>
          <w:p w:rsidR="009A02AD" w:rsidRPr="00220C4A" w:rsidRDefault="00220C4A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65" w:type="dxa"/>
          </w:tcPr>
          <w:p w:rsidR="009A02AD" w:rsidRDefault="009A02AD" w:rsidP="009A02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утверждение плана работы на 2016 год </w:t>
            </w:r>
          </w:p>
        </w:tc>
        <w:tc>
          <w:tcPr>
            <w:tcW w:w="2213" w:type="dxa"/>
          </w:tcPr>
          <w:p w:rsidR="009A02AD" w:rsidRPr="00C17687" w:rsidRDefault="00C17687" w:rsidP="00C1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9A02AD" w:rsidRPr="00B501AA" w:rsidRDefault="00C17687" w:rsidP="00B50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Завадская Г.А.</w:t>
            </w:r>
          </w:p>
        </w:tc>
      </w:tr>
    </w:tbl>
    <w:p w:rsidR="00B501AA" w:rsidRPr="00B501AA" w:rsidRDefault="00B501AA" w:rsidP="00B50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1AA" w:rsidRDefault="00B501AA" w:rsidP="00B501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0C4A" w:rsidRPr="00220C4A" w:rsidRDefault="00220C4A" w:rsidP="00B501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687" w:rsidRDefault="00C17687" w:rsidP="00B501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17687" w:rsidRPr="00C17687" w:rsidRDefault="00C17687" w:rsidP="00C17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 __________________А.П. Свинцова</w:t>
      </w:r>
    </w:p>
    <w:p w:rsidR="00C17687" w:rsidRPr="00C17687" w:rsidRDefault="00C17687" w:rsidP="00B501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17687" w:rsidRPr="00C17687" w:rsidSect="009A02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8B7" w:rsidRDefault="002968B7" w:rsidP="009A02AD">
      <w:pPr>
        <w:spacing w:after="0" w:line="240" w:lineRule="auto"/>
      </w:pPr>
      <w:r>
        <w:separator/>
      </w:r>
    </w:p>
  </w:endnote>
  <w:endnote w:type="continuationSeparator" w:id="0">
    <w:p w:rsidR="002968B7" w:rsidRDefault="002968B7" w:rsidP="009A0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220C4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220C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220C4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8B7" w:rsidRDefault="002968B7" w:rsidP="009A02AD">
      <w:pPr>
        <w:spacing w:after="0" w:line="240" w:lineRule="auto"/>
      </w:pPr>
      <w:r>
        <w:separator/>
      </w:r>
    </w:p>
  </w:footnote>
  <w:footnote w:type="continuationSeparator" w:id="0">
    <w:p w:rsidR="002968B7" w:rsidRDefault="002968B7" w:rsidP="009A0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220C4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92805"/>
      <w:docPartObj>
        <w:docPartGallery w:val="Page Numbers (Top of Page)"/>
        <w:docPartUnique/>
      </w:docPartObj>
    </w:sdtPr>
    <w:sdtContent>
      <w:p w:rsidR="00220C4A" w:rsidRDefault="00DF431B">
        <w:pPr>
          <w:pStyle w:val="a4"/>
          <w:jc w:val="center"/>
        </w:pPr>
        <w:fldSimple w:instr=" PAGE   \* MERGEFORMAT ">
          <w:r w:rsidR="00CE39E9">
            <w:rPr>
              <w:noProof/>
            </w:rPr>
            <w:t>2</w:t>
          </w:r>
        </w:fldSimple>
      </w:p>
    </w:sdtContent>
  </w:sdt>
  <w:p w:rsidR="00220C4A" w:rsidRDefault="00220C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220C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1AA"/>
    <w:rsid w:val="00165BA5"/>
    <w:rsid w:val="00220C4A"/>
    <w:rsid w:val="00227456"/>
    <w:rsid w:val="00285080"/>
    <w:rsid w:val="002968B7"/>
    <w:rsid w:val="003D23C2"/>
    <w:rsid w:val="00483655"/>
    <w:rsid w:val="004E7787"/>
    <w:rsid w:val="005C607D"/>
    <w:rsid w:val="009A02AD"/>
    <w:rsid w:val="00B501AA"/>
    <w:rsid w:val="00C17687"/>
    <w:rsid w:val="00CA14C0"/>
    <w:rsid w:val="00CE39E9"/>
    <w:rsid w:val="00DF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0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02AD"/>
  </w:style>
  <w:style w:type="paragraph" w:styleId="a6">
    <w:name w:val="footer"/>
    <w:basedOn w:val="a"/>
    <w:link w:val="a7"/>
    <w:uiPriority w:val="99"/>
    <w:semiHidden/>
    <w:unhideWhenUsed/>
    <w:rsid w:val="009A0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A02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vinokur</dc:creator>
  <cp:lastModifiedBy>zavadskaya</cp:lastModifiedBy>
  <cp:revision>5</cp:revision>
  <cp:lastPrinted>2015-07-03T05:31:00Z</cp:lastPrinted>
  <dcterms:created xsi:type="dcterms:W3CDTF">2015-01-09T14:22:00Z</dcterms:created>
  <dcterms:modified xsi:type="dcterms:W3CDTF">2015-07-03T05:38:00Z</dcterms:modified>
</cp:coreProperties>
</file>